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C9D7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61A2A1" wp14:editId="71A8DEF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26D5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2A40782C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67E99D2" wp14:editId="71E0034C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64EEBB5" w14:textId="1B4D3E78" w:rsidR="00AC02B4" w:rsidRDefault="003C5C8C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Pr="003C5C8C">
        <w:rPr>
          <w:rFonts w:ascii="Times New Roman" w:hAnsi="Times New Roman" w:cs="Times New Roman"/>
        </w:rPr>
        <w:t xml:space="preserve"> </w:t>
      </w:r>
      <w:r w:rsidR="009D31A3" w:rsidRPr="009D31A3">
        <w:rPr>
          <w:rFonts w:ascii="Times New Roman" w:hAnsi="Times New Roman" w:cs="Times New Roman"/>
        </w:rPr>
        <w:t>AVVISO UNICO per</w:t>
      </w:r>
      <w:r w:rsidR="009D31A3" w:rsidRPr="009D31A3">
        <w:rPr>
          <w:rFonts w:ascii="Times New Roman" w:hAnsi="Times New Roman" w:cs="Times New Roman"/>
          <w:bCs/>
          <w:color w:val="000000" w:themeColor="text1"/>
        </w:rPr>
        <w:t xml:space="preserve"> l’individuazione di DOCENTI ESPERTI INTERNI/ESTERNI partecipanti al TEAM PER LA PREVENZIONE DELLA DISPERSIONE SCOLASTICA</w:t>
      </w:r>
      <w:r w:rsidR="00D021C9">
        <w:rPr>
          <w:rFonts w:ascii="Times New Roman" w:hAnsi="Times New Roman" w:cs="Times New Roman"/>
          <w:bCs/>
          <w:color w:val="000000" w:themeColor="text1"/>
        </w:rPr>
        <w:t xml:space="preserve"> (DM 19/2024)</w:t>
      </w:r>
    </w:p>
    <w:p w14:paraId="1CB52951" w14:textId="77777777" w:rsidR="009D31A3" w:rsidRDefault="009D31A3" w:rsidP="009D31A3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6CFEC27E" w14:textId="77777777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04785337" w14:textId="77777777" w:rsidR="00BC3265" w:rsidRDefault="009D31A3" w:rsidP="000C685B">
      <w:pPr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Segnare una x a destra del profilo o dei profili per cui ci si candida: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</w:tblGrid>
      <w:tr w:rsidR="00D021C9" w14:paraId="7AEE343E" w14:textId="77777777" w:rsidTr="00D021C9">
        <w:trPr>
          <w:jc w:val="center"/>
        </w:trPr>
        <w:tc>
          <w:tcPr>
            <w:tcW w:w="977" w:type="dxa"/>
          </w:tcPr>
          <w:p w14:paraId="171D06C7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77" w:type="dxa"/>
          </w:tcPr>
          <w:p w14:paraId="4F99B0B2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14:paraId="561C838A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78" w:type="dxa"/>
          </w:tcPr>
          <w:p w14:paraId="1EEF2E09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14:paraId="58C5CE22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78" w:type="dxa"/>
          </w:tcPr>
          <w:p w14:paraId="3781D767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14:paraId="0B315739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78" w:type="dxa"/>
          </w:tcPr>
          <w:p w14:paraId="7EEBE026" w14:textId="77777777" w:rsidR="00D021C9" w:rsidRDefault="00D021C9" w:rsidP="000C68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F572E47" w14:textId="77777777" w:rsidR="009D31A3" w:rsidRDefault="009D31A3" w:rsidP="000C685B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D021C9" w:rsidRPr="002709EB" w14:paraId="4E67A698" w14:textId="77777777" w:rsidTr="007A67DF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3531A809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0821E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4C0A9E4C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D021C9" w:rsidRPr="002709EB" w14:paraId="3D592E92" w14:textId="77777777" w:rsidTr="007A67DF">
        <w:trPr>
          <w:trHeight w:val="267"/>
        </w:trPr>
        <w:tc>
          <w:tcPr>
            <w:tcW w:w="675" w:type="dxa"/>
            <w:shd w:val="clear" w:color="auto" w:fill="auto"/>
          </w:tcPr>
          <w:p w14:paraId="796EFF04" w14:textId="77777777" w:rsidR="00D021C9" w:rsidRPr="002709EB" w:rsidRDefault="00D021C9" w:rsidP="007A67DF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323A2893" w14:textId="77777777" w:rsidR="00D021C9" w:rsidRPr="002709EB" w:rsidRDefault="00D021C9" w:rsidP="007A67DF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C336D6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BFA39F4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298E1E95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804E8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1C211CC3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021C9" w:rsidRPr="002709EB" w14:paraId="59852842" w14:textId="77777777" w:rsidTr="007A67DF">
        <w:trPr>
          <w:trHeight w:val="1884"/>
        </w:trPr>
        <w:tc>
          <w:tcPr>
            <w:tcW w:w="675" w:type="dxa"/>
            <w:shd w:val="clear" w:color="auto" w:fill="auto"/>
            <w:vAlign w:val="center"/>
          </w:tcPr>
          <w:p w14:paraId="215C66B1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0DC4AF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4E360967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A139C7F" w14:textId="77777777" w:rsidR="00D021C9" w:rsidRPr="002709EB" w:rsidRDefault="00D021C9" w:rsidP="007A67DF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2D677314" w14:textId="77777777" w:rsidR="00D021C9" w:rsidRPr="002709EB" w:rsidRDefault="00D021C9" w:rsidP="007A67DF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4B68FEB" w14:textId="77777777" w:rsidR="00D021C9" w:rsidRPr="002709EB" w:rsidRDefault="00D021C9" w:rsidP="007A67D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1ABC196B" w14:textId="77777777" w:rsidR="00D021C9" w:rsidRPr="002709EB" w:rsidRDefault="00D021C9" w:rsidP="007A67D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3D27D8D7" w14:textId="77777777" w:rsidR="00D021C9" w:rsidRPr="002709EB" w:rsidRDefault="00D021C9" w:rsidP="007A67D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3CB68812" w14:textId="77777777" w:rsidR="00D021C9" w:rsidRPr="002709EB" w:rsidRDefault="00D021C9" w:rsidP="007A67D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18EFDD2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AC2E9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021C9" w:rsidRPr="002709EB" w14:paraId="51305C76" w14:textId="77777777" w:rsidTr="007A67DF">
        <w:tc>
          <w:tcPr>
            <w:tcW w:w="675" w:type="dxa"/>
            <w:shd w:val="clear" w:color="auto" w:fill="auto"/>
            <w:vAlign w:val="center"/>
          </w:tcPr>
          <w:p w14:paraId="6466430B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226D962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76E5D04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0FF3492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034B44AE" w14:textId="77777777" w:rsidR="00D021C9" w:rsidRPr="002709EB" w:rsidRDefault="00D021C9" w:rsidP="007A67DF">
            <w:pPr>
              <w:pStyle w:val="TableParagraph"/>
              <w:spacing w:line="270" w:lineRule="atLeast"/>
              <w:ind w:left="107" w:right="83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99667F4" w14:textId="77777777" w:rsidR="00D021C9" w:rsidRPr="002709EB" w:rsidRDefault="00D021C9" w:rsidP="007A67DF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1A1EE3F2" w14:textId="77777777" w:rsidR="00D021C9" w:rsidRPr="002709EB" w:rsidRDefault="00D021C9" w:rsidP="007A67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E1B7F7A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F62683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021C9" w:rsidRPr="002709EB" w14:paraId="62F745F0" w14:textId="77777777" w:rsidTr="007A67DF">
        <w:tc>
          <w:tcPr>
            <w:tcW w:w="675" w:type="dxa"/>
            <w:shd w:val="clear" w:color="auto" w:fill="auto"/>
            <w:vAlign w:val="center"/>
          </w:tcPr>
          <w:p w14:paraId="4757F1DC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3E65A58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07249825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1ED836F" w14:textId="77777777" w:rsidR="00D021C9" w:rsidRPr="002709EB" w:rsidRDefault="00D021C9" w:rsidP="007A67DF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Corso di formazione e aggiornamento coerenti specifici sulla dispersione scolastica e/o sul disagio e/o inclusione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2FD7F172" w14:textId="77777777" w:rsidR="00D021C9" w:rsidRPr="002709EB" w:rsidRDefault="00D021C9" w:rsidP="007A67DF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A567E21" w14:textId="77777777" w:rsidR="00D021C9" w:rsidRPr="002709EB" w:rsidRDefault="00D021C9" w:rsidP="007A67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331780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D7702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021C9" w:rsidRPr="002709EB" w14:paraId="6B866B6A" w14:textId="77777777" w:rsidTr="007A67DF">
        <w:tc>
          <w:tcPr>
            <w:tcW w:w="675" w:type="dxa"/>
            <w:shd w:val="clear" w:color="auto" w:fill="DAEEF3" w:themeFill="accent5" w:themeFillTint="33"/>
            <w:vAlign w:val="center"/>
          </w:tcPr>
          <w:p w14:paraId="4342EEFD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79D741D7" w14:textId="77777777" w:rsidR="00D021C9" w:rsidRPr="002709EB" w:rsidRDefault="00D021C9" w:rsidP="007A67DF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5205BE74" w14:textId="77777777" w:rsidR="00D021C9" w:rsidRPr="002709EB" w:rsidRDefault="00D021C9" w:rsidP="007A67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416850F7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59F6F1FD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1AE6414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4A42460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D021C9" w:rsidRPr="002709EB" w14:paraId="4B904C8B" w14:textId="77777777" w:rsidTr="007A67DF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ED3A3AB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83A88CD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389EE45C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42AB66A1" w14:textId="77777777" w:rsidR="00D021C9" w:rsidRPr="002709EB" w:rsidRDefault="00D021C9" w:rsidP="007A67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Anzianità maturata con contratto a tempo indeterminato/determinato (sono richiesti almeno 5 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48CF3B9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lastRenderedPageBreak/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6E6ED3C0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2CBE5AE5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DB1DDA2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1C9" w:rsidRPr="002709EB" w14:paraId="63B0CF46" w14:textId="77777777" w:rsidTr="007A67DF">
        <w:trPr>
          <w:trHeight w:val="985"/>
        </w:trPr>
        <w:tc>
          <w:tcPr>
            <w:tcW w:w="675" w:type="dxa"/>
            <w:vMerge/>
            <w:shd w:val="clear" w:color="auto" w:fill="auto"/>
            <w:vAlign w:val="center"/>
          </w:tcPr>
          <w:p w14:paraId="79D54F47" w14:textId="77777777" w:rsidR="00D021C9" w:rsidRPr="002709EB" w:rsidRDefault="00D021C9" w:rsidP="007A67DF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074F4E62" w14:textId="77777777" w:rsidR="00D021C9" w:rsidRPr="002709EB" w:rsidRDefault="00D021C9" w:rsidP="007A67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87EB52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7FF98CA9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23961F44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513A2E85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1794B6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1C9" w:rsidRPr="002709EB" w14:paraId="0AFD7F03" w14:textId="77777777" w:rsidTr="007A67DF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110CA35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CE43F6A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4B619F6C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B2DCADF" w14:textId="77777777" w:rsidR="00D021C9" w:rsidRPr="002E7A30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>Aver svolto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negli a.s. 2023/24 e/o 2024/25,</w:t>
            </w: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compiti quali  funzione strumentale per l’orientamento, per il sostegno alla formazione dei docenti, per la programmazione d’Istituto (PTOF),  </w:t>
            </w:r>
          </w:p>
          <w:p w14:paraId="26CCC8A5" w14:textId="77777777" w:rsidR="00D021C9" w:rsidRPr="002E7A30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>Aver coordinato e svolto attività nell’ambito del PCTO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negli a.s. 2023/24 e/o 2024/25.</w:t>
            </w:r>
          </w:p>
          <w:p w14:paraId="193A30B2" w14:textId="77777777" w:rsidR="00D021C9" w:rsidRPr="002E7A30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>Aver partecipato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negli a.s. 2023/24 e/o 2024/25,</w:t>
            </w:r>
            <w:r w:rsidRPr="002E7A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con funzioni di referente/coordinatore a gruppi di lavoro per l’inclusione a livello di istituzione scolastica, provinciale , regionale o aver svolto incarico di Funzione strumentale Area Inclusione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86ACC77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10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6432ED16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0BE4880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F0125D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1C9" w:rsidRPr="002709EB" w14:paraId="1FFA93A2" w14:textId="77777777" w:rsidTr="007A67DF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39FE4811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B1F93E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57B16E9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E2AAF74" w14:textId="77777777" w:rsidR="00D021C9" w:rsidRPr="002709EB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Esperienze relative a progetti finalizzati  al contrasto della  dispersione scolastica e alla riduzione dell’abbandono scolastico: </w:t>
            </w:r>
          </w:p>
          <w:p w14:paraId="5699C191" w14:textId="77777777" w:rsidR="00D021C9" w:rsidRPr="002709EB" w:rsidRDefault="00D021C9" w:rsidP="00D021C9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1"/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sz w:val="18"/>
                <w:szCs w:val="18"/>
              </w:rPr>
              <w:t xml:space="preserve">partecipazione a progetti PON sul recupero/consolidamento di competenze di base, in qualità di Esperto/Tutor, </w:t>
            </w:r>
          </w:p>
          <w:p w14:paraId="63A3BC01" w14:textId="77777777" w:rsidR="00D021C9" w:rsidRDefault="00D021C9" w:rsidP="00D021C9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1"/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sz w:val="18"/>
                <w:szCs w:val="18"/>
              </w:rPr>
              <w:t>aver promosso progetti finalizzati al contrasto della dispersione e alla riduzione dell’abbandono scolastico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B705486" w14:textId="77777777" w:rsidR="00D021C9" w:rsidRPr="002709EB" w:rsidRDefault="00D021C9" w:rsidP="00D021C9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1"/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partecipazione al team per la prevenzione della dispersione scolastica, costituito in riferimento all’attuazione del DM 170/2022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F674A35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7896AF90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7DA1F1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E8D330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1C9" w:rsidRPr="002709EB" w14:paraId="4039AF8F" w14:textId="77777777" w:rsidTr="007A67DF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6AFE745B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EC2C457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50F30C0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72255BF" w14:textId="77777777" w:rsidR="00D021C9" w:rsidRPr="002709EB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Aver contribuito ad organizzare progetti con enti esterni per il contrasto alla dispersione scolastica </w:t>
            </w:r>
          </w:p>
          <w:p w14:paraId="1B404001" w14:textId="77777777" w:rsidR="00D021C9" w:rsidRPr="002709EB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Aver contribuito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negli a.s. 2023/24 e/o 2024/25,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alla mappatura dei fabbisogni degli studenti, anche nelle competenze di base (es: attraverso elaborazione dei dati INVALSI, prove parallele o risultati degli scrutini)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</w:p>
          <w:p w14:paraId="0AE42203" w14:textId="77777777" w:rsidR="00D021C9" w:rsidRPr="002709EB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sz w:val="18"/>
                <w:szCs w:val="18"/>
              </w:rPr>
              <w:t>Aver partecipato attivamente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negli a.s. 2023/24 e/o 2024/25,</w:t>
            </w:r>
            <w:r w:rsidRPr="002709EB">
              <w:rPr>
                <w:rFonts w:ascii="Times New Roman" w:hAnsi="Times New Roman" w:cs="Times New Roman"/>
                <w:sz w:val="18"/>
                <w:szCs w:val="18"/>
              </w:rPr>
              <w:t>ad iniziative di orientamento scolastico in ingresso e/o in uscita in qualità di docente referente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CF970AE" w14:textId="77777777" w:rsidR="00D021C9" w:rsidRPr="002709EB" w:rsidRDefault="00D021C9" w:rsidP="007A67DF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Avere svolto attività di raccordo con il mondo Universitario e con le realtà produttive del territorio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864A7C4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0884DB0E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BD45B2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BB15A1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21C9" w:rsidRPr="002709EB" w14:paraId="2EFE1D8B" w14:textId="77777777" w:rsidTr="007A67DF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0010D446" w14:textId="77777777" w:rsidR="00D021C9" w:rsidRPr="002709EB" w:rsidRDefault="00D021C9" w:rsidP="007A67DF">
            <w:pPr>
              <w:pStyle w:val="Corpotesto"/>
              <w:jc w:val="right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20AC344F" w14:textId="77777777" w:rsidR="00D021C9" w:rsidRPr="002709EB" w:rsidRDefault="00D021C9" w:rsidP="007A67DF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5F7AFE" w14:textId="77777777" w:rsidR="00D021C9" w:rsidRPr="002709EB" w:rsidRDefault="00D021C9" w:rsidP="007A67DF">
            <w:pPr>
              <w:pStyle w:val="Corpotes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BD7A3D1" w14:textId="77777777" w:rsidR="00D021C9" w:rsidRDefault="00D021C9" w:rsidP="009D31A3">
      <w:pPr>
        <w:jc w:val="both"/>
        <w:rPr>
          <w:rFonts w:ascii="Times New Roman" w:hAnsi="Times New Roman" w:cs="Times New Roman"/>
        </w:rPr>
      </w:pPr>
    </w:p>
    <w:p w14:paraId="5720B526" w14:textId="77777777" w:rsidR="00D021C9" w:rsidRDefault="00D021C9" w:rsidP="009D31A3">
      <w:pPr>
        <w:jc w:val="both"/>
        <w:rPr>
          <w:rFonts w:ascii="Times New Roman" w:hAnsi="Times New Roman" w:cs="Times New Roman"/>
        </w:rPr>
      </w:pPr>
    </w:p>
    <w:p w14:paraId="2A23C5A2" w14:textId="5AB46F5A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3C5C8C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B320" w14:textId="77777777" w:rsidR="00F00BB3" w:rsidRDefault="00F00BB3" w:rsidP="00BC3265">
      <w:pPr>
        <w:spacing w:after="0" w:line="240" w:lineRule="auto"/>
      </w:pPr>
      <w:r>
        <w:separator/>
      </w:r>
    </w:p>
  </w:endnote>
  <w:endnote w:type="continuationSeparator" w:id="0">
    <w:p w14:paraId="185D107D" w14:textId="77777777" w:rsidR="00F00BB3" w:rsidRDefault="00F00BB3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D6F4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59EAA340" wp14:editId="1985AA31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5052" w14:textId="77777777" w:rsidR="00F00BB3" w:rsidRDefault="00F00BB3" w:rsidP="00BC3265">
      <w:pPr>
        <w:spacing w:after="0" w:line="240" w:lineRule="auto"/>
      </w:pPr>
      <w:r>
        <w:separator/>
      </w:r>
    </w:p>
  </w:footnote>
  <w:footnote w:type="continuationSeparator" w:id="0">
    <w:p w14:paraId="750AD97D" w14:textId="77777777" w:rsidR="00F00BB3" w:rsidRDefault="00F00BB3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C685B"/>
    <w:rsid w:val="001C5A83"/>
    <w:rsid w:val="003C5C8C"/>
    <w:rsid w:val="00514583"/>
    <w:rsid w:val="005916D0"/>
    <w:rsid w:val="008C612C"/>
    <w:rsid w:val="00942E5D"/>
    <w:rsid w:val="009D31A3"/>
    <w:rsid w:val="00A24ADE"/>
    <w:rsid w:val="00AC02B4"/>
    <w:rsid w:val="00BC3265"/>
    <w:rsid w:val="00D021C9"/>
    <w:rsid w:val="00EC1080"/>
    <w:rsid w:val="00F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8F2A"/>
  <w15:docId w15:val="{69C2BDE5-3DD0-4C04-A3E2-36C86D8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35F1-3E32-4DB1-AA76-3E47AD26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2025-01-23T12:59:00Z</dcterms:created>
  <dcterms:modified xsi:type="dcterms:W3CDTF">2025-01-23T12:59:00Z</dcterms:modified>
</cp:coreProperties>
</file>